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327" w:rsidRPr="00DA3EBD" w:rsidRDefault="00DA3EBD" w:rsidP="00D26327">
      <w:pPr>
        <w:spacing w:after="0" w:line="240" w:lineRule="auto"/>
        <w:jc w:val="center"/>
        <w:rPr>
          <w:rFonts w:eastAsia="Times New Roman" w:cstheme="minorHAnsi"/>
          <w:b/>
          <w:sz w:val="24"/>
          <w:szCs w:val="24"/>
        </w:rPr>
      </w:pPr>
      <w:r>
        <w:rPr>
          <w:rFonts w:eastAsia="Times New Roman" w:cstheme="minorHAnsi"/>
          <w:b/>
          <w:sz w:val="24"/>
          <w:szCs w:val="24"/>
        </w:rPr>
        <w:t>A</w:t>
      </w:r>
      <w:bookmarkStart w:id="0" w:name="_GoBack"/>
      <w:bookmarkEnd w:id="0"/>
      <w:r>
        <w:rPr>
          <w:rFonts w:eastAsia="Times New Roman" w:cstheme="minorHAnsi"/>
          <w:b/>
          <w:sz w:val="24"/>
          <w:szCs w:val="24"/>
        </w:rPr>
        <w:t>W</w:t>
      </w:r>
      <w:r w:rsidR="00D26327" w:rsidRPr="00DA3EBD">
        <w:rPr>
          <w:rFonts w:eastAsia="Times New Roman" w:cstheme="minorHAnsi"/>
          <w:b/>
          <w:sz w:val="24"/>
          <w:szCs w:val="24"/>
        </w:rPr>
        <w:t>L JA</w:t>
      </w:r>
      <w:r>
        <w:rPr>
          <w:rFonts w:eastAsia="Times New Roman" w:cstheme="minorHAnsi"/>
          <w:b/>
          <w:sz w:val="24"/>
          <w:szCs w:val="24"/>
        </w:rPr>
        <w:t>MAICA</w:t>
      </w:r>
      <w:r w:rsidR="00D26327" w:rsidRPr="00DA3EBD">
        <w:rPr>
          <w:rFonts w:eastAsia="Times New Roman" w:cstheme="minorHAnsi"/>
          <w:b/>
          <w:sz w:val="24"/>
          <w:szCs w:val="24"/>
        </w:rPr>
        <w:t xml:space="preserve"> TERMS AND CONDITIONS</w:t>
      </w:r>
    </w:p>
    <w:p w:rsidR="00D26327" w:rsidRPr="00DA3EBD" w:rsidRDefault="00D26327" w:rsidP="00D26327">
      <w:pPr>
        <w:spacing w:after="0" w:line="240" w:lineRule="auto"/>
        <w:rPr>
          <w:rFonts w:eastAsia="Times New Roman" w:cstheme="minorHAnsi"/>
          <w:sz w:val="24"/>
          <w:szCs w:val="24"/>
        </w:rPr>
      </w:pPr>
    </w:p>
    <w:p w:rsidR="00D26327" w:rsidRPr="00DA3EBD" w:rsidRDefault="00D26327" w:rsidP="00D26327">
      <w:pPr>
        <w:spacing w:after="0" w:line="240" w:lineRule="auto"/>
        <w:rPr>
          <w:rFonts w:eastAsia="Times New Roman" w:cstheme="minorHAnsi"/>
          <w:sz w:val="24"/>
          <w:szCs w:val="24"/>
        </w:rPr>
      </w:pPr>
      <w:r w:rsidRPr="00DA3EBD">
        <w:rPr>
          <w:rFonts w:eastAsia="Times New Roman" w:cstheme="minorHAnsi"/>
          <w:sz w:val="24"/>
          <w:szCs w:val="24"/>
        </w:rPr>
        <w:t>Please read the terms and conditions before using our service.</w:t>
      </w:r>
    </w:p>
    <w:p w:rsidR="00D26327" w:rsidRPr="00DA3EBD" w:rsidRDefault="00D26327" w:rsidP="00D26327">
      <w:pPr>
        <w:spacing w:after="0" w:line="240" w:lineRule="auto"/>
        <w:rPr>
          <w:rFonts w:eastAsia="Times New Roman" w:cstheme="minorHAnsi"/>
          <w:sz w:val="24"/>
          <w:szCs w:val="24"/>
        </w:rPr>
      </w:pP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AWL JAMAICA will provide shipping services for goods coming to Jamaica, subject to the terms and conditions outlined herein.</w:t>
      </w:r>
    </w:p>
    <w:p w:rsidR="00D26327" w:rsidRPr="00D26327" w:rsidRDefault="00D26327" w:rsidP="00D26327">
      <w:pPr>
        <w:spacing w:after="0" w:line="240" w:lineRule="auto"/>
        <w:rPr>
          <w:rFonts w:eastAsia="Times New Roman" w:cstheme="minorHAnsi"/>
          <w:sz w:val="24"/>
          <w:szCs w:val="24"/>
        </w:rPr>
      </w:pPr>
    </w:p>
    <w:p w:rsidR="00D26327" w:rsidRPr="00D26327" w:rsidRDefault="00D26327" w:rsidP="00D26327">
      <w:pPr>
        <w:spacing w:after="0" w:line="240" w:lineRule="auto"/>
        <w:rPr>
          <w:rFonts w:eastAsia="Times New Roman" w:cstheme="minorHAnsi"/>
          <w:b/>
          <w:sz w:val="24"/>
          <w:szCs w:val="24"/>
        </w:rPr>
      </w:pPr>
      <w:r w:rsidRPr="00D26327">
        <w:rPr>
          <w:rFonts w:eastAsia="Times New Roman" w:cstheme="minorHAnsi"/>
          <w:b/>
          <w:sz w:val="24"/>
          <w:szCs w:val="24"/>
        </w:rPr>
        <w:t>Liability</w:t>
      </w: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AWL Jamaica's liability for loss or damage to goods is limited to circumstances where the loss or damage is directly caused by our gross negligence or willful misconduct. In such cases, our liability will be limited to the value of the goods as declared by the customer. We will not be liable for any consequential or indirect losses arising from circumstances beyond our reasonable control, including but not limited to natural disasters, accidents, or unforeseen events.</w:t>
      </w:r>
    </w:p>
    <w:p w:rsidR="00D26327" w:rsidRPr="00D26327" w:rsidRDefault="00D26327" w:rsidP="00D26327">
      <w:pPr>
        <w:spacing w:after="0" w:line="240" w:lineRule="auto"/>
        <w:rPr>
          <w:rFonts w:eastAsia="Times New Roman" w:cstheme="minorHAnsi"/>
          <w:sz w:val="24"/>
          <w:szCs w:val="24"/>
        </w:rPr>
      </w:pPr>
    </w:p>
    <w:p w:rsidR="00D26327" w:rsidRPr="00D26327" w:rsidRDefault="00D26327" w:rsidP="00D26327">
      <w:pPr>
        <w:spacing w:after="0" w:line="240" w:lineRule="auto"/>
        <w:rPr>
          <w:rFonts w:eastAsia="Times New Roman" w:cstheme="minorHAnsi"/>
          <w:b/>
          <w:sz w:val="24"/>
          <w:szCs w:val="24"/>
        </w:rPr>
      </w:pPr>
      <w:r w:rsidRPr="00D26327">
        <w:rPr>
          <w:rFonts w:eastAsia="Times New Roman" w:cstheme="minorHAnsi"/>
          <w:b/>
          <w:sz w:val="24"/>
          <w:szCs w:val="24"/>
        </w:rPr>
        <w:t>Customer Responsibilities</w:t>
      </w: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The Customer is responsible for:</w:t>
      </w: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 Properly packaging and securing Goods for shipping.</w:t>
      </w: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 Providing accurate and complete shipping information.</w:t>
      </w: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 Complying with all applicable laws and regulations.</w:t>
      </w:r>
    </w:p>
    <w:p w:rsidR="00D26327" w:rsidRPr="00D26327" w:rsidRDefault="00D26327" w:rsidP="00D26327">
      <w:pPr>
        <w:spacing w:after="0" w:line="240" w:lineRule="auto"/>
        <w:rPr>
          <w:rFonts w:eastAsia="Times New Roman" w:cstheme="minorHAnsi"/>
          <w:sz w:val="24"/>
          <w:szCs w:val="24"/>
        </w:rPr>
      </w:pPr>
    </w:p>
    <w:p w:rsidR="00D26327" w:rsidRPr="00D26327" w:rsidRDefault="00D26327" w:rsidP="00D26327">
      <w:pPr>
        <w:spacing w:after="0" w:line="240" w:lineRule="auto"/>
        <w:rPr>
          <w:rFonts w:eastAsia="Times New Roman" w:cstheme="minorHAnsi"/>
          <w:b/>
          <w:sz w:val="24"/>
          <w:szCs w:val="24"/>
        </w:rPr>
      </w:pPr>
      <w:r w:rsidRPr="00D26327">
        <w:rPr>
          <w:rFonts w:eastAsia="Times New Roman" w:cstheme="minorHAnsi"/>
          <w:b/>
          <w:sz w:val="24"/>
          <w:szCs w:val="24"/>
        </w:rPr>
        <w:t>Payment Terms</w:t>
      </w: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Payment is due upon pickup or delivery, as specified in our agreement. AWL JAMAICA reserves the right to charge additional fees for services such as fuel surcharges, customs clearance, or storage.</w:t>
      </w:r>
    </w:p>
    <w:p w:rsidR="00D26327" w:rsidRPr="00D26327" w:rsidRDefault="00D26327" w:rsidP="00D26327">
      <w:pPr>
        <w:spacing w:after="0" w:line="240" w:lineRule="auto"/>
        <w:rPr>
          <w:rFonts w:eastAsia="Times New Roman" w:cstheme="minorHAnsi"/>
          <w:sz w:val="24"/>
          <w:szCs w:val="24"/>
        </w:rPr>
      </w:pPr>
    </w:p>
    <w:p w:rsidR="00D26327" w:rsidRPr="00D26327" w:rsidRDefault="00D26327" w:rsidP="00D26327">
      <w:pPr>
        <w:spacing w:after="0" w:line="240" w:lineRule="auto"/>
        <w:rPr>
          <w:rFonts w:eastAsia="Times New Roman" w:cstheme="minorHAnsi"/>
          <w:b/>
          <w:sz w:val="24"/>
          <w:szCs w:val="24"/>
        </w:rPr>
      </w:pPr>
      <w:r w:rsidRPr="00D26327">
        <w:rPr>
          <w:rFonts w:eastAsia="Times New Roman" w:cstheme="minorHAnsi"/>
          <w:b/>
          <w:sz w:val="24"/>
          <w:szCs w:val="24"/>
        </w:rPr>
        <w:t>Claims and Complaints</w:t>
      </w: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The Customer must notify AWL JAMAICA in writing of any claims or complaints within 2 days of delivery.</w:t>
      </w:r>
    </w:p>
    <w:p w:rsidR="00D26327" w:rsidRPr="00D26327" w:rsidRDefault="00D26327" w:rsidP="00D26327">
      <w:pPr>
        <w:spacing w:after="0" w:line="240" w:lineRule="auto"/>
        <w:rPr>
          <w:rFonts w:eastAsia="Times New Roman" w:cstheme="minorHAnsi"/>
          <w:sz w:val="24"/>
          <w:szCs w:val="24"/>
        </w:rPr>
      </w:pP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Changes to Terms and Conditions</w:t>
      </w: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z w:val="24"/>
          <w:szCs w:val="24"/>
        </w:rPr>
        <w:t>AWL JAMAICA reserves the right to modify these terms and conditions at any time without prior notice.</w:t>
      </w:r>
    </w:p>
    <w:p w:rsidR="00D26327" w:rsidRPr="00D26327" w:rsidRDefault="00D26327" w:rsidP="00D26327">
      <w:pPr>
        <w:spacing w:after="0" w:line="240" w:lineRule="auto"/>
        <w:rPr>
          <w:rFonts w:eastAsia="Times New Roman" w:cstheme="minorHAnsi"/>
          <w:sz w:val="24"/>
          <w:szCs w:val="24"/>
        </w:rPr>
      </w:pPr>
    </w:p>
    <w:p w:rsidR="00D26327" w:rsidRPr="00D26327" w:rsidRDefault="00D26327" w:rsidP="00D26327">
      <w:pPr>
        <w:spacing w:after="0" w:line="240" w:lineRule="auto"/>
        <w:rPr>
          <w:rFonts w:eastAsia="Times New Roman" w:cstheme="minorHAnsi"/>
          <w:sz w:val="24"/>
          <w:szCs w:val="24"/>
        </w:rPr>
      </w:pPr>
      <w:r w:rsidRPr="00D26327">
        <w:rPr>
          <w:rFonts w:eastAsia="Times New Roman" w:cstheme="minorHAnsi"/>
          <w:spacing w:val="8"/>
          <w:sz w:val="24"/>
          <w:szCs w:val="24"/>
        </w:rPr>
        <w:t>Customer must agr</w:t>
      </w:r>
      <w:r w:rsidRPr="00DA3EBD">
        <w:rPr>
          <w:rFonts w:eastAsia="Times New Roman" w:cstheme="minorHAnsi"/>
          <w:spacing w:val="8"/>
          <w:sz w:val="24"/>
          <w:szCs w:val="24"/>
        </w:rPr>
        <w:t>ee to the following statement “</w:t>
      </w:r>
      <w:r w:rsidRPr="00D26327">
        <w:rPr>
          <w:rFonts w:eastAsia="Times New Roman" w:cstheme="minorHAnsi"/>
          <w:spacing w:val="8"/>
          <w:sz w:val="24"/>
          <w:szCs w:val="24"/>
        </w:rPr>
        <w:t>I authorize </w:t>
      </w:r>
      <w:r w:rsidRPr="00D26327">
        <w:rPr>
          <w:rFonts w:eastAsia="Times New Roman" w:cstheme="minorHAnsi"/>
          <w:sz w:val="24"/>
          <w:szCs w:val="24"/>
        </w:rPr>
        <w:t>AWL JAMAICA</w:t>
      </w:r>
      <w:r w:rsidRPr="00D26327">
        <w:rPr>
          <w:rFonts w:eastAsia="Times New Roman" w:cstheme="minorHAnsi"/>
          <w:spacing w:val="8"/>
          <w:sz w:val="24"/>
          <w:szCs w:val="24"/>
        </w:rPr>
        <w:t> to ship and clear all packages on my behalf. I will accept and pay all relevant charges” </w:t>
      </w:r>
    </w:p>
    <w:p w:rsidR="00D26327" w:rsidRPr="00D26327" w:rsidRDefault="00D26327" w:rsidP="00D26327">
      <w:pPr>
        <w:spacing w:after="0" w:line="240" w:lineRule="auto"/>
        <w:rPr>
          <w:rFonts w:eastAsia="Times New Roman" w:cstheme="minorHAnsi"/>
          <w:sz w:val="24"/>
          <w:szCs w:val="24"/>
        </w:rPr>
      </w:pPr>
    </w:p>
    <w:p w:rsidR="00D26327" w:rsidRPr="00D26327" w:rsidRDefault="00D26327" w:rsidP="00D26327">
      <w:pPr>
        <w:spacing w:after="100" w:line="240" w:lineRule="auto"/>
        <w:rPr>
          <w:rFonts w:eastAsia="Times New Roman" w:cstheme="minorHAnsi"/>
          <w:sz w:val="24"/>
          <w:szCs w:val="24"/>
        </w:rPr>
      </w:pPr>
      <w:r w:rsidRPr="00D26327">
        <w:rPr>
          <w:rFonts w:eastAsia="Times New Roman" w:cstheme="minorHAnsi"/>
          <w:sz w:val="24"/>
          <w:szCs w:val="24"/>
        </w:rPr>
        <w:t>By using our services, the Customer acknowledges that they have read, understood, and agreed to these terms and conditions.</w:t>
      </w:r>
    </w:p>
    <w:p w:rsidR="005343EE" w:rsidRPr="00DA3EBD" w:rsidRDefault="00777EA4" w:rsidP="00D26327">
      <w:pPr>
        <w:spacing w:after="0" w:line="240" w:lineRule="auto"/>
        <w:rPr>
          <w:rFonts w:cstheme="minorHAnsi"/>
          <w:sz w:val="24"/>
          <w:szCs w:val="24"/>
        </w:rPr>
      </w:pPr>
    </w:p>
    <w:sectPr w:rsidR="005343EE" w:rsidRPr="00DA3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27"/>
    <w:rsid w:val="001B7D89"/>
    <w:rsid w:val="00532765"/>
    <w:rsid w:val="00777EA4"/>
    <w:rsid w:val="00D26327"/>
    <w:rsid w:val="00DA3EBD"/>
    <w:rsid w:val="00F9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5871">
      <w:bodyDiv w:val="1"/>
      <w:marLeft w:val="0"/>
      <w:marRight w:val="0"/>
      <w:marTop w:val="0"/>
      <w:marBottom w:val="0"/>
      <w:divBdr>
        <w:top w:val="none" w:sz="0" w:space="0" w:color="auto"/>
        <w:left w:val="none" w:sz="0" w:space="0" w:color="auto"/>
        <w:bottom w:val="none" w:sz="0" w:space="0" w:color="auto"/>
        <w:right w:val="none" w:sz="0" w:space="0" w:color="auto"/>
      </w:divBdr>
      <w:divsChild>
        <w:div w:id="1572231341">
          <w:marLeft w:val="0"/>
          <w:marRight w:val="0"/>
          <w:marTop w:val="0"/>
          <w:marBottom w:val="0"/>
          <w:divBdr>
            <w:top w:val="none" w:sz="0" w:space="0" w:color="auto"/>
            <w:left w:val="none" w:sz="0" w:space="0" w:color="auto"/>
            <w:bottom w:val="none" w:sz="0" w:space="0" w:color="auto"/>
            <w:right w:val="none" w:sz="0" w:space="0" w:color="auto"/>
          </w:divBdr>
          <w:divsChild>
            <w:div w:id="1918636005">
              <w:marLeft w:val="0"/>
              <w:marRight w:val="0"/>
              <w:marTop w:val="0"/>
              <w:marBottom w:val="0"/>
              <w:divBdr>
                <w:top w:val="none" w:sz="0" w:space="0" w:color="auto"/>
                <w:left w:val="none" w:sz="0" w:space="0" w:color="auto"/>
                <w:bottom w:val="none" w:sz="0" w:space="0" w:color="auto"/>
                <w:right w:val="none" w:sz="0" w:space="0" w:color="auto"/>
              </w:divBdr>
              <w:divsChild>
                <w:div w:id="1655336867">
                  <w:marLeft w:val="0"/>
                  <w:marRight w:val="0"/>
                  <w:marTop w:val="0"/>
                  <w:marBottom w:val="0"/>
                  <w:divBdr>
                    <w:top w:val="none" w:sz="0" w:space="0" w:color="auto"/>
                    <w:left w:val="none" w:sz="0" w:space="0" w:color="auto"/>
                    <w:bottom w:val="none" w:sz="0" w:space="0" w:color="auto"/>
                    <w:right w:val="none" w:sz="0" w:space="0" w:color="auto"/>
                  </w:divBdr>
                  <w:divsChild>
                    <w:div w:id="1668050824">
                      <w:marLeft w:val="0"/>
                      <w:marRight w:val="0"/>
                      <w:marTop w:val="120"/>
                      <w:marBottom w:val="0"/>
                      <w:divBdr>
                        <w:top w:val="none" w:sz="0" w:space="0" w:color="auto"/>
                        <w:left w:val="none" w:sz="0" w:space="0" w:color="auto"/>
                        <w:bottom w:val="none" w:sz="0" w:space="0" w:color="auto"/>
                        <w:right w:val="none" w:sz="0" w:space="0" w:color="auto"/>
                      </w:divBdr>
                      <w:divsChild>
                        <w:div w:id="1413426999">
                          <w:marLeft w:val="0"/>
                          <w:marRight w:val="0"/>
                          <w:marTop w:val="0"/>
                          <w:marBottom w:val="0"/>
                          <w:divBdr>
                            <w:top w:val="none" w:sz="0" w:space="0" w:color="auto"/>
                            <w:left w:val="none" w:sz="0" w:space="0" w:color="auto"/>
                            <w:bottom w:val="none" w:sz="0" w:space="0" w:color="auto"/>
                            <w:right w:val="none" w:sz="0" w:space="0" w:color="auto"/>
                          </w:divBdr>
                          <w:divsChild>
                            <w:div w:id="1789884473">
                              <w:marLeft w:val="0"/>
                              <w:marRight w:val="0"/>
                              <w:marTop w:val="0"/>
                              <w:marBottom w:val="0"/>
                              <w:divBdr>
                                <w:top w:val="none" w:sz="0" w:space="0" w:color="auto"/>
                                <w:left w:val="none" w:sz="0" w:space="0" w:color="auto"/>
                                <w:bottom w:val="none" w:sz="0" w:space="0" w:color="auto"/>
                                <w:right w:val="none" w:sz="0" w:space="0" w:color="auto"/>
                              </w:divBdr>
                              <w:divsChild>
                                <w:div w:id="1706370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1999">
                                      <w:marLeft w:val="0"/>
                                      <w:marRight w:val="0"/>
                                      <w:marTop w:val="0"/>
                                      <w:marBottom w:val="0"/>
                                      <w:divBdr>
                                        <w:top w:val="none" w:sz="0" w:space="0" w:color="auto"/>
                                        <w:left w:val="none" w:sz="0" w:space="0" w:color="auto"/>
                                        <w:bottom w:val="none" w:sz="0" w:space="0" w:color="auto"/>
                                        <w:right w:val="none" w:sz="0" w:space="0" w:color="auto"/>
                                      </w:divBdr>
                                      <w:divsChild>
                                        <w:div w:id="68777038">
                                          <w:marLeft w:val="0"/>
                                          <w:marRight w:val="0"/>
                                          <w:marTop w:val="0"/>
                                          <w:marBottom w:val="0"/>
                                          <w:divBdr>
                                            <w:top w:val="none" w:sz="0" w:space="0" w:color="auto"/>
                                            <w:left w:val="none" w:sz="0" w:space="0" w:color="auto"/>
                                            <w:bottom w:val="none" w:sz="0" w:space="0" w:color="auto"/>
                                            <w:right w:val="none" w:sz="0" w:space="0" w:color="auto"/>
                                          </w:divBdr>
                                          <w:divsChild>
                                            <w:div w:id="1171487319">
                                              <w:marLeft w:val="0"/>
                                              <w:marRight w:val="0"/>
                                              <w:marTop w:val="0"/>
                                              <w:marBottom w:val="0"/>
                                              <w:divBdr>
                                                <w:top w:val="none" w:sz="0" w:space="0" w:color="auto"/>
                                                <w:left w:val="none" w:sz="0" w:space="0" w:color="auto"/>
                                                <w:bottom w:val="none" w:sz="0" w:space="0" w:color="auto"/>
                                                <w:right w:val="none" w:sz="0" w:space="0" w:color="auto"/>
                                              </w:divBdr>
                                              <w:divsChild>
                                                <w:div w:id="492796316">
                                                  <w:marLeft w:val="0"/>
                                                  <w:marRight w:val="0"/>
                                                  <w:marTop w:val="0"/>
                                                  <w:marBottom w:val="0"/>
                                                  <w:divBdr>
                                                    <w:top w:val="none" w:sz="0" w:space="0" w:color="auto"/>
                                                    <w:left w:val="none" w:sz="0" w:space="0" w:color="auto"/>
                                                    <w:bottom w:val="none" w:sz="0" w:space="0" w:color="auto"/>
                                                    <w:right w:val="none" w:sz="0" w:space="0" w:color="auto"/>
                                                  </w:divBdr>
                                                </w:div>
                                                <w:div w:id="1972707972">
                                                  <w:marLeft w:val="0"/>
                                                  <w:marRight w:val="0"/>
                                                  <w:marTop w:val="0"/>
                                                  <w:marBottom w:val="0"/>
                                                  <w:divBdr>
                                                    <w:top w:val="none" w:sz="0" w:space="0" w:color="auto"/>
                                                    <w:left w:val="none" w:sz="0" w:space="0" w:color="auto"/>
                                                    <w:bottom w:val="none" w:sz="0" w:space="0" w:color="auto"/>
                                                    <w:right w:val="none" w:sz="0" w:space="0" w:color="auto"/>
                                                  </w:divBdr>
                                                </w:div>
                                                <w:div w:id="917321731">
                                                  <w:marLeft w:val="0"/>
                                                  <w:marRight w:val="0"/>
                                                  <w:marTop w:val="0"/>
                                                  <w:marBottom w:val="0"/>
                                                  <w:divBdr>
                                                    <w:top w:val="none" w:sz="0" w:space="0" w:color="auto"/>
                                                    <w:left w:val="none" w:sz="0" w:space="0" w:color="auto"/>
                                                    <w:bottom w:val="none" w:sz="0" w:space="0" w:color="auto"/>
                                                    <w:right w:val="none" w:sz="0" w:space="0" w:color="auto"/>
                                                  </w:divBdr>
                                                </w:div>
                                                <w:div w:id="77483710">
                                                  <w:marLeft w:val="0"/>
                                                  <w:marRight w:val="0"/>
                                                  <w:marTop w:val="0"/>
                                                  <w:marBottom w:val="0"/>
                                                  <w:divBdr>
                                                    <w:top w:val="none" w:sz="0" w:space="0" w:color="auto"/>
                                                    <w:left w:val="none" w:sz="0" w:space="0" w:color="auto"/>
                                                    <w:bottom w:val="none" w:sz="0" w:space="0" w:color="auto"/>
                                                    <w:right w:val="none" w:sz="0" w:space="0" w:color="auto"/>
                                                  </w:divBdr>
                                                  <w:divsChild>
                                                    <w:div w:id="1816726402">
                                                      <w:marLeft w:val="0"/>
                                                      <w:marRight w:val="0"/>
                                                      <w:marTop w:val="0"/>
                                                      <w:marBottom w:val="0"/>
                                                      <w:divBdr>
                                                        <w:top w:val="none" w:sz="0" w:space="0" w:color="auto"/>
                                                        <w:left w:val="none" w:sz="0" w:space="0" w:color="auto"/>
                                                        <w:bottom w:val="none" w:sz="0" w:space="0" w:color="auto"/>
                                                        <w:right w:val="none" w:sz="0" w:space="0" w:color="auto"/>
                                                      </w:divBdr>
                                                    </w:div>
                                                  </w:divsChild>
                                                </w:div>
                                                <w:div w:id="1721590333">
                                                  <w:marLeft w:val="0"/>
                                                  <w:marRight w:val="0"/>
                                                  <w:marTop w:val="0"/>
                                                  <w:marBottom w:val="0"/>
                                                  <w:divBdr>
                                                    <w:top w:val="none" w:sz="0" w:space="0" w:color="auto"/>
                                                    <w:left w:val="none" w:sz="0" w:space="0" w:color="auto"/>
                                                    <w:bottom w:val="none" w:sz="0" w:space="0" w:color="auto"/>
                                                    <w:right w:val="none" w:sz="0" w:space="0" w:color="auto"/>
                                                  </w:divBdr>
                                                </w:div>
                                                <w:div w:id="1553467655">
                                                  <w:marLeft w:val="0"/>
                                                  <w:marRight w:val="0"/>
                                                  <w:marTop w:val="0"/>
                                                  <w:marBottom w:val="0"/>
                                                  <w:divBdr>
                                                    <w:top w:val="none" w:sz="0" w:space="0" w:color="auto"/>
                                                    <w:left w:val="none" w:sz="0" w:space="0" w:color="auto"/>
                                                    <w:bottom w:val="none" w:sz="0" w:space="0" w:color="auto"/>
                                                    <w:right w:val="none" w:sz="0" w:space="0" w:color="auto"/>
                                                  </w:divBdr>
                                                </w:div>
                                                <w:div w:id="1504853983">
                                                  <w:marLeft w:val="0"/>
                                                  <w:marRight w:val="0"/>
                                                  <w:marTop w:val="0"/>
                                                  <w:marBottom w:val="0"/>
                                                  <w:divBdr>
                                                    <w:top w:val="none" w:sz="0" w:space="0" w:color="auto"/>
                                                    <w:left w:val="none" w:sz="0" w:space="0" w:color="auto"/>
                                                    <w:bottom w:val="none" w:sz="0" w:space="0" w:color="auto"/>
                                                    <w:right w:val="none" w:sz="0" w:space="0" w:color="auto"/>
                                                  </w:divBdr>
                                                </w:div>
                                                <w:div w:id="2017730809">
                                                  <w:marLeft w:val="0"/>
                                                  <w:marRight w:val="0"/>
                                                  <w:marTop w:val="0"/>
                                                  <w:marBottom w:val="0"/>
                                                  <w:divBdr>
                                                    <w:top w:val="none" w:sz="0" w:space="0" w:color="auto"/>
                                                    <w:left w:val="none" w:sz="0" w:space="0" w:color="auto"/>
                                                    <w:bottom w:val="none" w:sz="0" w:space="0" w:color="auto"/>
                                                    <w:right w:val="none" w:sz="0" w:space="0" w:color="auto"/>
                                                  </w:divBdr>
                                                </w:div>
                                                <w:div w:id="215505529">
                                                  <w:marLeft w:val="0"/>
                                                  <w:marRight w:val="0"/>
                                                  <w:marTop w:val="0"/>
                                                  <w:marBottom w:val="0"/>
                                                  <w:divBdr>
                                                    <w:top w:val="none" w:sz="0" w:space="0" w:color="auto"/>
                                                    <w:left w:val="none" w:sz="0" w:space="0" w:color="auto"/>
                                                    <w:bottom w:val="none" w:sz="0" w:space="0" w:color="auto"/>
                                                    <w:right w:val="none" w:sz="0" w:space="0" w:color="auto"/>
                                                  </w:divBdr>
                                                </w:div>
                                                <w:div w:id="100801328">
                                                  <w:marLeft w:val="0"/>
                                                  <w:marRight w:val="0"/>
                                                  <w:marTop w:val="0"/>
                                                  <w:marBottom w:val="0"/>
                                                  <w:divBdr>
                                                    <w:top w:val="none" w:sz="0" w:space="0" w:color="auto"/>
                                                    <w:left w:val="none" w:sz="0" w:space="0" w:color="auto"/>
                                                    <w:bottom w:val="none" w:sz="0" w:space="0" w:color="auto"/>
                                                    <w:right w:val="none" w:sz="0" w:space="0" w:color="auto"/>
                                                  </w:divBdr>
                                                </w:div>
                                                <w:div w:id="434792840">
                                                  <w:marLeft w:val="0"/>
                                                  <w:marRight w:val="0"/>
                                                  <w:marTop w:val="0"/>
                                                  <w:marBottom w:val="0"/>
                                                  <w:divBdr>
                                                    <w:top w:val="none" w:sz="0" w:space="0" w:color="auto"/>
                                                    <w:left w:val="none" w:sz="0" w:space="0" w:color="auto"/>
                                                    <w:bottom w:val="none" w:sz="0" w:space="0" w:color="auto"/>
                                                    <w:right w:val="none" w:sz="0" w:space="0" w:color="auto"/>
                                                  </w:divBdr>
                                                </w:div>
                                                <w:div w:id="798182179">
                                                  <w:marLeft w:val="0"/>
                                                  <w:marRight w:val="0"/>
                                                  <w:marTop w:val="0"/>
                                                  <w:marBottom w:val="0"/>
                                                  <w:divBdr>
                                                    <w:top w:val="none" w:sz="0" w:space="0" w:color="auto"/>
                                                    <w:left w:val="none" w:sz="0" w:space="0" w:color="auto"/>
                                                    <w:bottom w:val="none" w:sz="0" w:space="0" w:color="auto"/>
                                                    <w:right w:val="none" w:sz="0" w:space="0" w:color="auto"/>
                                                  </w:divBdr>
                                                </w:div>
                                                <w:div w:id="183982114">
                                                  <w:marLeft w:val="0"/>
                                                  <w:marRight w:val="0"/>
                                                  <w:marTop w:val="0"/>
                                                  <w:marBottom w:val="0"/>
                                                  <w:divBdr>
                                                    <w:top w:val="none" w:sz="0" w:space="0" w:color="auto"/>
                                                    <w:left w:val="none" w:sz="0" w:space="0" w:color="auto"/>
                                                    <w:bottom w:val="none" w:sz="0" w:space="0" w:color="auto"/>
                                                    <w:right w:val="none" w:sz="0" w:space="0" w:color="auto"/>
                                                  </w:divBdr>
                                                </w:div>
                                                <w:div w:id="730540700">
                                                  <w:marLeft w:val="0"/>
                                                  <w:marRight w:val="0"/>
                                                  <w:marTop w:val="0"/>
                                                  <w:marBottom w:val="0"/>
                                                  <w:divBdr>
                                                    <w:top w:val="none" w:sz="0" w:space="0" w:color="auto"/>
                                                    <w:left w:val="none" w:sz="0" w:space="0" w:color="auto"/>
                                                    <w:bottom w:val="none" w:sz="0" w:space="0" w:color="auto"/>
                                                    <w:right w:val="none" w:sz="0" w:space="0" w:color="auto"/>
                                                  </w:divBdr>
                                                </w:div>
                                                <w:div w:id="690882002">
                                                  <w:marLeft w:val="0"/>
                                                  <w:marRight w:val="0"/>
                                                  <w:marTop w:val="0"/>
                                                  <w:marBottom w:val="0"/>
                                                  <w:divBdr>
                                                    <w:top w:val="none" w:sz="0" w:space="0" w:color="auto"/>
                                                    <w:left w:val="none" w:sz="0" w:space="0" w:color="auto"/>
                                                    <w:bottom w:val="none" w:sz="0" w:space="0" w:color="auto"/>
                                                    <w:right w:val="none" w:sz="0" w:space="0" w:color="auto"/>
                                                  </w:divBdr>
                                                </w:div>
                                                <w:div w:id="1126697176">
                                                  <w:marLeft w:val="0"/>
                                                  <w:marRight w:val="0"/>
                                                  <w:marTop w:val="0"/>
                                                  <w:marBottom w:val="0"/>
                                                  <w:divBdr>
                                                    <w:top w:val="none" w:sz="0" w:space="0" w:color="auto"/>
                                                    <w:left w:val="none" w:sz="0" w:space="0" w:color="auto"/>
                                                    <w:bottom w:val="none" w:sz="0" w:space="0" w:color="auto"/>
                                                    <w:right w:val="none" w:sz="0" w:space="0" w:color="auto"/>
                                                  </w:divBdr>
                                                </w:div>
                                                <w:div w:id="1379628734">
                                                  <w:marLeft w:val="0"/>
                                                  <w:marRight w:val="0"/>
                                                  <w:marTop w:val="0"/>
                                                  <w:marBottom w:val="0"/>
                                                  <w:divBdr>
                                                    <w:top w:val="none" w:sz="0" w:space="0" w:color="auto"/>
                                                    <w:left w:val="none" w:sz="0" w:space="0" w:color="auto"/>
                                                    <w:bottom w:val="none" w:sz="0" w:space="0" w:color="auto"/>
                                                    <w:right w:val="none" w:sz="0" w:space="0" w:color="auto"/>
                                                  </w:divBdr>
                                                </w:div>
                                                <w:div w:id="1937902211">
                                                  <w:marLeft w:val="0"/>
                                                  <w:marRight w:val="0"/>
                                                  <w:marTop w:val="0"/>
                                                  <w:marBottom w:val="0"/>
                                                  <w:divBdr>
                                                    <w:top w:val="none" w:sz="0" w:space="0" w:color="auto"/>
                                                    <w:left w:val="none" w:sz="0" w:space="0" w:color="auto"/>
                                                    <w:bottom w:val="none" w:sz="0" w:space="0" w:color="auto"/>
                                                    <w:right w:val="none" w:sz="0" w:space="0" w:color="auto"/>
                                                  </w:divBdr>
                                                </w:div>
                                                <w:div w:id="1193767857">
                                                  <w:marLeft w:val="0"/>
                                                  <w:marRight w:val="0"/>
                                                  <w:marTop w:val="0"/>
                                                  <w:marBottom w:val="0"/>
                                                  <w:divBdr>
                                                    <w:top w:val="none" w:sz="0" w:space="0" w:color="auto"/>
                                                    <w:left w:val="none" w:sz="0" w:space="0" w:color="auto"/>
                                                    <w:bottom w:val="none" w:sz="0" w:space="0" w:color="auto"/>
                                                    <w:right w:val="none" w:sz="0" w:space="0" w:color="auto"/>
                                                  </w:divBdr>
                                                </w:div>
                                                <w:div w:id="161092684">
                                                  <w:marLeft w:val="0"/>
                                                  <w:marRight w:val="0"/>
                                                  <w:marTop w:val="0"/>
                                                  <w:marBottom w:val="0"/>
                                                  <w:divBdr>
                                                    <w:top w:val="none" w:sz="0" w:space="0" w:color="auto"/>
                                                    <w:left w:val="none" w:sz="0" w:space="0" w:color="auto"/>
                                                    <w:bottom w:val="none" w:sz="0" w:space="0" w:color="auto"/>
                                                    <w:right w:val="none" w:sz="0" w:space="0" w:color="auto"/>
                                                  </w:divBdr>
                                                </w:div>
                                                <w:div w:id="788741526">
                                                  <w:marLeft w:val="0"/>
                                                  <w:marRight w:val="0"/>
                                                  <w:marTop w:val="0"/>
                                                  <w:marBottom w:val="0"/>
                                                  <w:divBdr>
                                                    <w:top w:val="none" w:sz="0" w:space="0" w:color="auto"/>
                                                    <w:left w:val="none" w:sz="0" w:space="0" w:color="auto"/>
                                                    <w:bottom w:val="none" w:sz="0" w:space="0" w:color="auto"/>
                                                    <w:right w:val="none" w:sz="0" w:space="0" w:color="auto"/>
                                                  </w:divBdr>
                                                </w:div>
                                                <w:div w:id="1187327259">
                                                  <w:marLeft w:val="0"/>
                                                  <w:marRight w:val="0"/>
                                                  <w:marTop w:val="0"/>
                                                  <w:marBottom w:val="0"/>
                                                  <w:divBdr>
                                                    <w:top w:val="none" w:sz="0" w:space="0" w:color="auto"/>
                                                    <w:left w:val="none" w:sz="0" w:space="0" w:color="auto"/>
                                                    <w:bottom w:val="none" w:sz="0" w:space="0" w:color="auto"/>
                                                    <w:right w:val="none" w:sz="0" w:space="0" w:color="auto"/>
                                                  </w:divBdr>
                                                </w:div>
                                                <w:div w:id="1070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2025-04-16T15:14:00Z</dcterms:created>
  <dcterms:modified xsi:type="dcterms:W3CDTF">2025-04-16T15:35:00Z</dcterms:modified>
</cp:coreProperties>
</file>